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82ED" w14:textId="74C4A8C7" w:rsidR="00493E82" w:rsidRPr="00B30418" w:rsidRDefault="00B30418" w:rsidP="00B304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B82132"/>
          <w:kern w:val="0"/>
          <w:sz w:val="48"/>
          <w:szCs w:val="48"/>
          <w:u w:val="single"/>
          <w14:ligatures w14:val="none"/>
        </w:rPr>
      </w:pPr>
      <w:r w:rsidRPr="00B30418">
        <w:rPr>
          <w:rFonts w:ascii="Times New Roman" w:eastAsia="Times New Roman" w:hAnsi="Times New Roman" w:cs="Times New Roman"/>
          <w:color w:val="B82132"/>
          <w:kern w:val="0"/>
          <w:sz w:val="48"/>
          <w:szCs w:val="48"/>
          <w:u w:val="single"/>
          <w14:ligatures w14:val="none"/>
        </w:rPr>
        <w:t>Household Move Assistance at Naval Air Weapons Station China Lake</w:t>
      </w:r>
    </w:p>
    <w:p w14:paraId="18A03041" w14:textId="77777777" w:rsidR="00B30418" w:rsidRPr="00493E82" w:rsidRDefault="00B30418" w:rsidP="00493E82">
      <w:pPr>
        <w:spacing w:after="0" w:line="240" w:lineRule="auto"/>
        <w:rPr>
          <w:rFonts w:ascii="Times New Roman" w:eastAsia="Times New Roman" w:hAnsi="Times New Roman" w:cs="Times New Roman"/>
          <w:color w:val="B82132"/>
          <w:kern w:val="0"/>
          <w:sz w:val="23"/>
          <w:szCs w:val="23"/>
          <w:u w:val="single"/>
          <w14:ligatures w14:val="none"/>
        </w:rPr>
      </w:pPr>
    </w:p>
    <w:p w14:paraId="5162B91B" w14:textId="77777777" w:rsidR="00B30418" w:rsidRDefault="00B30418" w:rsidP="00B30418">
      <w:pPr>
        <w:pStyle w:val="ListParagraph"/>
        <w:numPr>
          <w:ilvl w:val="0"/>
          <w:numId w:val="2"/>
        </w:numPr>
      </w:pPr>
      <w:r>
        <w:t>You will first and foremost need your set of orders.</w:t>
      </w:r>
    </w:p>
    <w:p w14:paraId="53642609" w14:textId="77777777" w:rsidR="00B30418" w:rsidRDefault="00B30418" w:rsidP="00B30418">
      <w:pPr>
        <w:pStyle w:val="ListParagraph"/>
        <w:numPr>
          <w:ilvl w:val="0"/>
          <w:numId w:val="2"/>
        </w:numPr>
      </w:pPr>
      <w:r>
        <w:t>Visit the above website or DPS.MOVE.MIL to get started</w:t>
      </w:r>
    </w:p>
    <w:p w14:paraId="44141052" w14:textId="40D0750E" w:rsidR="00B30418" w:rsidRDefault="00B30418" w:rsidP="00B30418">
      <w:pPr>
        <w:pStyle w:val="ListParagraph"/>
        <w:numPr>
          <w:ilvl w:val="0"/>
          <w:numId w:val="2"/>
        </w:numPr>
      </w:pPr>
      <w:r>
        <w:t>For NAWS China Lake support please contact:</w:t>
      </w:r>
    </w:p>
    <w:p w14:paraId="50C2E697" w14:textId="77777777" w:rsidR="00B30418" w:rsidRPr="00B30418" w:rsidRDefault="00B30418" w:rsidP="00B30418">
      <w:pPr>
        <w:pStyle w:val="ListParagraph"/>
        <w:numPr>
          <w:ilvl w:val="1"/>
          <w:numId w:val="2"/>
        </w:numPr>
        <w:rPr>
          <w:rFonts w:ascii="Amasis MT Pro Black" w:hAnsi="Amasis MT Pro Black"/>
        </w:rPr>
      </w:pPr>
      <w:r w:rsidRPr="00B30418">
        <w:rPr>
          <w:rFonts w:ascii="Amasis MT Pro Black" w:hAnsi="Amasis MT Pro Black"/>
        </w:rPr>
        <w:t>Hollie Snow</w:t>
      </w:r>
    </w:p>
    <w:p w14:paraId="60150FA9" w14:textId="77777777" w:rsidR="00B30418" w:rsidRDefault="00B30418" w:rsidP="00B30418">
      <w:pPr>
        <w:pStyle w:val="ListParagraph"/>
        <w:numPr>
          <w:ilvl w:val="1"/>
          <w:numId w:val="2"/>
        </w:numPr>
      </w:pPr>
      <w:hyperlink r:id="rId8" w:history="1">
        <w:r w:rsidRPr="00A479C3">
          <w:rPr>
            <w:rStyle w:val="Hyperlink"/>
          </w:rPr>
          <w:t>Hollie.a.snow.civ@us.navy.mil</w:t>
        </w:r>
      </w:hyperlink>
    </w:p>
    <w:p w14:paraId="2306BA50" w14:textId="77777777" w:rsidR="00B30418" w:rsidRDefault="00B30418" w:rsidP="00B30418">
      <w:pPr>
        <w:pStyle w:val="ListParagraph"/>
        <w:numPr>
          <w:ilvl w:val="1"/>
          <w:numId w:val="2"/>
        </w:numPr>
      </w:pPr>
      <w:r>
        <w:t>760-939-3875</w:t>
      </w:r>
    </w:p>
    <w:p w14:paraId="54264276" w14:textId="77777777" w:rsidR="00B30418" w:rsidRDefault="00B30418" w:rsidP="00B30418">
      <w:pPr>
        <w:pStyle w:val="ListParagraph"/>
        <w:numPr>
          <w:ilvl w:val="1"/>
          <w:numId w:val="2"/>
        </w:numPr>
      </w:pPr>
      <w:r>
        <w:t>Open 0730-1600 (closed for lunch 1130-1230)</w:t>
      </w:r>
    </w:p>
    <w:p w14:paraId="5AD099EF" w14:textId="77777777" w:rsidR="00B30418" w:rsidRDefault="00B30418" w:rsidP="00B30418">
      <w:pPr>
        <w:pStyle w:val="ListParagraph"/>
        <w:numPr>
          <w:ilvl w:val="1"/>
          <w:numId w:val="2"/>
        </w:numPr>
      </w:pPr>
      <w:r>
        <w:t>Closed Flex Fridays</w:t>
      </w:r>
    </w:p>
    <w:p w14:paraId="0FAE4357" w14:textId="77777777" w:rsidR="00B30418" w:rsidRDefault="00B30418" w:rsidP="00B30418">
      <w:pPr>
        <w:pStyle w:val="ListParagraph"/>
        <w:numPr>
          <w:ilvl w:val="1"/>
          <w:numId w:val="2"/>
        </w:numPr>
      </w:pPr>
      <w:r>
        <w:t>Can assist with Personal Moves (PPM) or Household Goods (HHG)</w:t>
      </w:r>
    </w:p>
    <w:p w14:paraId="210E6E2B" w14:textId="13EC2FE4" w:rsidR="00493E82" w:rsidRPr="00B30418" w:rsidRDefault="00493E82" w:rsidP="00493E82">
      <w:pPr>
        <w:spacing w:after="0" w:line="240" w:lineRule="auto"/>
        <w:ind w:right="450"/>
        <w:outlineLvl w:val="1"/>
        <w:rPr>
          <w:rFonts w:ascii="Work Sans" w:eastAsia="Times New Roman" w:hAnsi="Work Sans" w:cs="Times New Roman"/>
          <w:b/>
          <w:bCs/>
          <w:color w:val="194867"/>
          <w:kern w:val="0"/>
          <w:u w:val="single"/>
          <w14:ligatures w14:val="none"/>
        </w:rPr>
      </w:pPr>
      <w:hyperlink r:id="rId9" w:history="1">
        <w:r w:rsidRPr="00B30418">
          <w:rPr>
            <w:rStyle w:val="Hyperlink"/>
            <w:rFonts w:ascii="Work Sans" w:eastAsia="Times New Roman" w:hAnsi="Work Sans" w:cs="Times New Roman"/>
            <w:b/>
            <w:bCs/>
            <w:kern w:val="0"/>
            <w14:ligatures w14:val="none"/>
          </w:rPr>
          <w:t>https://www.militaryonesource.mil/resources/tools/personal-property-resources/</w:t>
        </w:r>
      </w:hyperlink>
    </w:p>
    <w:p w14:paraId="1C26BFBA" w14:textId="5297B52D" w:rsidR="00493E82" w:rsidRPr="00493E82" w:rsidRDefault="00493E82" w:rsidP="00493E82">
      <w:pPr>
        <w:spacing w:after="0" w:line="240" w:lineRule="auto"/>
        <w:ind w:right="450"/>
        <w:outlineLvl w:val="1"/>
        <w:rPr>
          <w:rFonts w:ascii="Work Sans" w:eastAsia="Times New Roman" w:hAnsi="Work Sans" w:cs="Times New Roman"/>
          <w:b/>
          <w:bCs/>
          <w:color w:val="194867"/>
          <w:kern w:val="0"/>
          <w:sz w:val="36"/>
          <w:szCs w:val="36"/>
          <w14:ligatures w14:val="none"/>
        </w:rPr>
      </w:pPr>
      <w:r w:rsidRPr="00493E82">
        <w:rPr>
          <w:rFonts w:ascii="Work Sans" w:eastAsia="Times New Roman" w:hAnsi="Work Sans" w:cs="Times New Roman"/>
          <w:b/>
          <w:bCs/>
          <w:color w:val="194867"/>
          <w:kern w:val="0"/>
          <w:sz w:val="36"/>
          <w:szCs w:val="36"/>
          <w:u w:val="single"/>
          <w14:ligatures w14:val="none"/>
        </w:rPr>
        <w:br/>
      </w:r>
      <w:r w:rsidRPr="00493E82">
        <w:rPr>
          <w:rFonts w:ascii="Work Sans" w:eastAsia="Times New Roman" w:hAnsi="Work Sans" w:cs="Times New Roman"/>
          <w:b/>
          <w:bCs/>
          <w:color w:val="194867"/>
          <w:kern w:val="0"/>
          <w:sz w:val="28"/>
          <w:szCs w:val="28"/>
          <w:u w:val="single"/>
          <w14:ligatures w14:val="none"/>
        </w:rPr>
        <w:t>Defense Personal Property System, or DPS</w:t>
      </w:r>
    </w:p>
    <w:p w14:paraId="1595FF57" w14:textId="2CFCDAD8" w:rsidR="00493E82" w:rsidRPr="00493E82" w:rsidRDefault="00493E82" w:rsidP="00493E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716BFF" w14:textId="77777777" w:rsidR="00493E82" w:rsidRPr="00493E82" w:rsidRDefault="00493E82" w:rsidP="00493E82">
      <w:pPr>
        <w:spacing w:after="0" w:afterAutospacing="1" w:line="240" w:lineRule="auto"/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</w:pPr>
      <w:r w:rsidRPr="00493E82"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  <w:t>Visit the </w:t>
      </w:r>
      <w:hyperlink r:id="rId10" w:tgtFrame="_blank" w:history="1">
        <w:r w:rsidRPr="00493E82">
          <w:rPr>
            <w:rFonts w:ascii="Times New Roman" w:eastAsia="Times New Roman" w:hAnsi="Times New Roman" w:cs="Times New Roman"/>
            <w:color w:val="B82132"/>
            <w:kern w:val="0"/>
            <w:sz w:val="23"/>
            <w:szCs w:val="23"/>
            <w:u w:val="single"/>
            <w14:ligatures w14:val="none"/>
          </w:rPr>
          <w:t>Defense Personal Property System</w:t>
        </w:r>
      </w:hyperlink>
      <w:r w:rsidRPr="00493E82"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  <w:t>, or DPS, landing page to begin setting up your move.</w:t>
      </w:r>
    </w:p>
    <w:p w14:paraId="3848E2BD" w14:textId="77777777" w:rsidR="00493E82" w:rsidRPr="00493E82" w:rsidRDefault="00493E82" w:rsidP="00493E82">
      <w:pPr>
        <w:spacing w:after="100" w:afterAutospacing="1" w:line="240" w:lineRule="auto"/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</w:pPr>
      <w:r w:rsidRPr="00493E82"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  <w:t>Log in using a common access card, or CAC, or by obtaining a user ID and password before accessing DPS.</w:t>
      </w:r>
    </w:p>
    <w:p w14:paraId="5F2F42FA" w14:textId="77777777" w:rsidR="00493E82" w:rsidRPr="00493E82" w:rsidRDefault="00493E82" w:rsidP="00493E82">
      <w:pPr>
        <w:spacing w:after="100" w:afterAutospacing="1" w:line="240" w:lineRule="auto"/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</w:pPr>
      <w:r w:rsidRPr="00493E82">
        <w:rPr>
          <w:rFonts w:ascii="Times New Roman" w:eastAsia="Times New Roman" w:hAnsi="Times New Roman" w:cs="Times New Roman"/>
          <w:b/>
          <w:bCs/>
          <w:color w:val="4A4A4A"/>
          <w:kern w:val="0"/>
          <w:sz w:val="23"/>
          <w:szCs w:val="23"/>
          <w14:ligatures w14:val="none"/>
        </w:rPr>
        <w:t>Having trouble?</w:t>
      </w:r>
      <w:r w:rsidRPr="00493E82"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  <w:t> See the “Quick Reference Guide” in the upper right-hand corner of the DPS landing page for tutorials on how to perform specific tasks in DPS. Contact the System Response Center for help with:</w:t>
      </w:r>
    </w:p>
    <w:p w14:paraId="33295440" w14:textId="77777777" w:rsidR="00493E82" w:rsidRPr="00493E82" w:rsidRDefault="00493E82" w:rsidP="00493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</w:pPr>
      <w:r w:rsidRPr="00493E82"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  <w:t>Access and navigation</w:t>
      </w:r>
    </w:p>
    <w:p w14:paraId="5391F683" w14:textId="77777777" w:rsidR="00493E82" w:rsidRPr="00493E82" w:rsidRDefault="00493E82" w:rsidP="00493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</w:pPr>
      <w:r w:rsidRPr="00493E82"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  <w:t>Account issues</w:t>
      </w:r>
    </w:p>
    <w:p w14:paraId="21AAE293" w14:textId="77777777" w:rsidR="00493E82" w:rsidRPr="00493E82" w:rsidRDefault="00493E82" w:rsidP="00493E8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</w:pPr>
      <w:r w:rsidRPr="00493E82"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  <w:t>Technical support</w:t>
      </w:r>
    </w:p>
    <w:p w14:paraId="33C2D2DB" w14:textId="34604DFB" w:rsidR="00493E82" w:rsidRPr="00493E82" w:rsidRDefault="00493E82" w:rsidP="00493E82">
      <w:pPr>
        <w:spacing w:after="100" w:afterAutospacing="1" w:line="240" w:lineRule="auto"/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</w:pPr>
      <w:r w:rsidRPr="00493E82">
        <w:rPr>
          <w:rFonts w:ascii="Times New Roman" w:eastAsia="Times New Roman" w:hAnsi="Times New Roman" w:cs="Times New Roman"/>
          <w:b/>
          <w:bCs/>
          <w:color w:val="4A4A4A"/>
          <w:kern w:val="0"/>
          <w:sz w:val="23"/>
          <w:szCs w:val="23"/>
          <w14:ligatures w14:val="none"/>
        </w:rPr>
        <w:t>Personal Property System Response Center (toll free):</w:t>
      </w:r>
      <w:r w:rsidRPr="00493E82"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  <w:t> </w:t>
      </w:r>
      <w:hyperlink r:id="rId11" w:history="1">
        <w:r w:rsidRPr="00493E82">
          <w:rPr>
            <w:rFonts w:ascii="Times New Roman" w:eastAsia="Times New Roman" w:hAnsi="Times New Roman" w:cs="Times New Roman"/>
            <w:color w:val="B82132"/>
            <w:kern w:val="0"/>
            <w:sz w:val="23"/>
            <w:szCs w:val="23"/>
            <w:u w:val="single"/>
            <w14:ligatures w14:val="none"/>
          </w:rPr>
          <w:t>833-MIL-MOVE</w:t>
        </w:r>
      </w:hyperlink>
      <w:r w:rsidRPr="00493E82"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  <w:t> (833-645-6683)</w:t>
      </w:r>
      <w:r w:rsidRPr="00493E82"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  <w:br/>
      </w:r>
      <w:r w:rsidRPr="00493E82">
        <w:rPr>
          <w:rFonts w:ascii="Times New Roman" w:eastAsia="Times New Roman" w:hAnsi="Times New Roman" w:cs="Times New Roman"/>
          <w:b/>
          <w:bCs/>
          <w:color w:val="4A4A4A"/>
          <w:kern w:val="0"/>
          <w:sz w:val="23"/>
          <w:szCs w:val="23"/>
          <w14:ligatures w14:val="none"/>
        </w:rPr>
        <w:t>Hours:</w:t>
      </w:r>
      <w:r w:rsidRPr="00493E82"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  <w:t> Open 24/7</w:t>
      </w:r>
      <w:r w:rsidR="004D694E" w:rsidRPr="00493E82"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  <w:t xml:space="preserve"> </w:t>
      </w:r>
      <w:r w:rsidRPr="00493E82"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  <w:br/>
      </w:r>
      <w:r w:rsidRPr="00493E82">
        <w:rPr>
          <w:rFonts w:ascii="Times New Roman" w:eastAsia="Times New Roman" w:hAnsi="Times New Roman" w:cs="Times New Roman"/>
          <w:b/>
          <w:bCs/>
          <w:color w:val="4A4A4A"/>
          <w:kern w:val="0"/>
          <w:sz w:val="23"/>
          <w:szCs w:val="23"/>
          <w14:ligatures w14:val="none"/>
        </w:rPr>
        <w:t>OCONUS users:</w:t>
      </w:r>
      <w:r w:rsidRPr="00493E82"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  <w:t> Contact your local operator for DSN dialing instructions</w:t>
      </w:r>
    </w:p>
    <w:p w14:paraId="541FF0E7" w14:textId="77777777" w:rsidR="00493E82" w:rsidRPr="00493E82" w:rsidRDefault="00493E82" w:rsidP="00493E82">
      <w:pPr>
        <w:spacing w:after="0" w:line="240" w:lineRule="auto"/>
        <w:rPr>
          <w:rFonts w:ascii="Times New Roman" w:eastAsia="Times New Roman" w:hAnsi="Times New Roman" w:cs="Times New Roman"/>
          <w:color w:val="4A4A4A"/>
          <w:kern w:val="0"/>
          <w:sz w:val="23"/>
          <w:szCs w:val="23"/>
          <w14:ligatures w14:val="none"/>
        </w:rPr>
      </w:pPr>
      <w:r w:rsidRPr="00493E82">
        <w:rPr>
          <w:rFonts w:ascii="Times New Roman" w:eastAsia="Times New Roman" w:hAnsi="Times New Roman" w:cs="Times New Roman"/>
          <w:i/>
          <w:iCs/>
          <w:color w:val="4A4A4A"/>
          <w:kern w:val="0"/>
          <w:sz w:val="23"/>
          <w:szCs w:val="23"/>
          <w14:ligatures w14:val="none"/>
        </w:rPr>
        <w:t>DPS is compatible with Microsoft Edge, Firefox (version 24 and later), Google Chrome (version 25 and later) and Apple Safari (version 5.1.7 and later). Google Chrome is the preferred browser.</w:t>
      </w:r>
    </w:p>
    <w:p w14:paraId="57A715BE" w14:textId="77777777" w:rsidR="00147B55" w:rsidRDefault="00147B55"/>
    <w:sectPr w:rsidR="00147B55" w:rsidSect="00493E82">
      <w:pgSz w:w="12240" w:h="15840"/>
      <w:pgMar w:top="1440" w:right="1440" w:bottom="1440" w:left="1440" w:header="720" w:footer="720" w:gutter="0"/>
      <w:pgBorders w:offsetFrom="page">
        <w:top w:val="cabins" w:sz="18" w:space="24" w:color="auto"/>
        <w:left w:val="cabins" w:sz="18" w:space="24" w:color="auto"/>
        <w:bottom w:val="cabins" w:sz="18" w:space="24" w:color="auto"/>
        <w:right w:val="cabins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B6440"/>
    <w:multiLevelType w:val="hybridMultilevel"/>
    <w:tmpl w:val="5C88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C6326"/>
    <w:multiLevelType w:val="multilevel"/>
    <w:tmpl w:val="EA40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952059">
    <w:abstractNumId w:val="1"/>
  </w:num>
  <w:num w:numId="2" w16cid:durableId="174005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82"/>
    <w:rsid w:val="00147B55"/>
    <w:rsid w:val="001B3FFB"/>
    <w:rsid w:val="003D11F7"/>
    <w:rsid w:val="00457C88"/>
    <w:rsid w:val="00493E82"/>
    <w:rsid w:val="004D694E"/>
    <w:rsid w:val="00B30418"/>
    <w:rsid w:val="00BB2B8F"/>
    <w:rsid w:val="00D55962"/>
    <w:rsid w:val="00E8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DBDB4"/>
  <w15:chartTrackingRefBased/>
  <w15:docId w15:val="{87494B4B-5232-4EF1-94AB-930378AD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3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lie.a.snow.civ@us.navy.mi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8336456683" TargetMode="External"/><Relationship Id="rId5" Type="http://schemas.openxmlformats.org/officeDocument/2006/relationships/styles" Target="styles.xml"/><Relationship Id="rId10" Type="http://schemas.openxmlformats.org/officeDocument/2006/relationships/hyperlink" Target="https://dps.move.mil/cust/standard/user/home.x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ilitaryonesource.mil/resources/tools/personal-property-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332696AF3A0419D082CBA2DD137D2" ma:contentTypeVersion="17" ma:contentTypeDescription="Create a new document." ma:contentTypeScope="" ma:versionID="e6caa6ded5fe29ad09f07c876ccf0f6d">
  <xsd:schema xmlns:xsd="http://www.w3.org/2001/XMLSchema" xmlns:xs="http://www.w3.org/2001/XMLSchema" xmlns:p="http://schemas.microsoft.com/office/2006/metadata/properties" xmlns:ns1="http://schemas.microsoft.com/sharepoint/v3" xmlns:ns2="6d64cff5-5d11-4e62-b25f-807085a6e79a" xmlns:ns3="674a3eb3-1699-48b0-ba40-d80c86f8f581" xmlns:ns4="a4149e0b-146f-4e59-ae13-29b070c71ccf" targetNamespace="http://schemas.microsoft.com/office/2006/metadata/properties" ma:root="true" ma:fieldsID="4a0ebafc4b4ad817f4e51ce6e2c4659f" ns1:_="" ns2:_="" ns3:_="" ns4:_="">
    <xsd:import namespace="http://schemas.microsoft.com/sharepoint/v3"/>
    <xsd:import namespace="6d64cff5-5d11-4e62-b25f-807085a6e79a"/>
    <xsd:import namespace="674a3eb3-1699-48b0-ba40-d80c86f8f581"/>
    <xsd:import namespace="a4149e0b-146f-4e59-ae13-29b070c71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4cff5-5d11-4e62-b25f-807085a6e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a3eb3-1699-48b0-ba40-d80c86f8f5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595763-600f-4b0f-86a6-7cba8212a012}" ma:internalName="TaxCatchAll" ma:showField="CatchAllData" ma:web="674a3eb3-1699-48b0-ba40-d80c86f8f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49e0b-146f-4e59-ae13-29b070c71cc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d64cff5-5d11-4e62-b25f-807085a6e79a">
      <Terms xmlns="http://schemas.microsoft.com/office/infopath/2007/PartnerControls"/>
    </lcf76f155ced4ddcb4097134ff3c332f>
    <TaxCatchAll xmlns="674a3eb3-1699-48b0-ba40-d80c86f8f5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FE4ED-CB14-4B9A-B43B-17F4EEF89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64cff5-5d11-4e62-b25f-807085a6e79a"/>
    <ds:schemaRef ds:uri="674a3eb3-1699-48b0-ba40-d80c86f8f581"/>
    <ds:schemaRef ds:uri="a4149e0b-146f-4e59-ae13-29b070c71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E58FA-B37B-4D65-BBDE-A1EA3653A8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64cff5-5d11-4e62-b25f-807085a6e79a"/>
    <ds:schemaRef ds:uri="674a3eb3-1699-48b0-ba40-d80c86f8f581"/>
  </ds:schemaRefs>
</ds:datastoreItem>
</file>

<file path=customXml/itemProps3.xml><?xml version="1.0" encoding="utf-8"?>
<ds:datastoreItem xmlns:ds="http://schemas.openxmlformats.org/officeDocument/2006/customXml" ds:itemID="{D0771100-0B6D-4930-B1A6-6315D06EBE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Scovotti, Jeanne L CIV USN NAVAIRWPNSTA CHL CA (USA)</dc:creator>
  <cp:keywords/>
  <dc:description/>
  <cp:lastModifiedBy>Edwards, Deborah A CIV (USA)</cp:lastModifiedBy>
  <cp:revision>4</cp:revision>
  <cp:lastPrinted>2026-04-02T20:03:00Z</cp:lastPrinted>
  <dcterms:created xsi:type="dcterms:W3CDTF">2026-02-09T21:40:00Z</dcterms:created>
  <dcterms:modified xsi:type="dcterms:W3CDTF">2026-04-02T20:03:00Z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0x0101003C6332696AF3A0419D082CBA2DD137D2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